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A2C" w:rsidRPr="00BE7A2C" w:rsidRDefault="005F313B" w:rsidP="009C175C">
      <w:pPr>
        <w:rPr>
          <w:i/>
          <w:noProof/>
          <w:sz w:val="28"/>
          <w:u w:val="single"/>
          <w:lang w:eastAsia="es-BO"/>
        </w:rPr>
      </w:pPr>
      <w:r w:rsidRPr="00BE7A2C">
        <w:rPr>
          <w:i/>
          <w:noProof/>
          <w:sz w:val="28"/>
          <w:u w:val="single"/>
          <w:lang w:val="es-BO" w:eastAsia="es-B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9024AD" wp14:editId="3CDBD751">
                <wp:simplePos x="0" y="0"/>
                <wp:positionH relativeFrom="column">
                  <wp:posOffset>7205980</wp:posOffset>
                </wp:positionH>
                <wp:positionV relativeFrom="paragraph">
                  <wp:posOffset>-680720</wp:posOffset>
                </wp:positionV>
                <wp:extent cx="1612265" cy="294640"/>
                <wp:effectExtent l="8890" t="8255" r="7620" b="11430"/>
                <wp:wrapNone/>
                <wp:docPr id="2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26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484" w:rsidRDefault="00541484" w:rsidP="00541484">
                            <w:r>
                              <w:t xml:space="preserve">Fecha:  </w:t>
                            </w:r>
                            <w:r>
                              <w:rPr>
                                <w:b/>
                              </w:rPr>
                              <w:t xml:space="preserve">6 Febrero </w:t>
                            </w:r>
                            <w:r w:rsidRPr="00AA329D">
                              <w:rPr>
                                <w:b/>
                              </w:rPr>
                              <w:t>20</w:t>
                            </w:r>
                            <w:r>
                              <w:rPr>
                                <w:b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024A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67.4pt;margin-top:-53.6pt;width:126.95pt;height:2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">
                <v:textbox>
                  <w:txbxContent>
                    <w:p w:rsidR="00541484" w:rsidRDefault="00541484" w:rsidP="00541484">
                      <w:r>
                        <w:t xml:space="preserve">Fecha:  </w:t>
                      </w:r>
                      <w:r>
                        <w:rPr>
                          <w:b/>
                        </w:rPr>
                        <w:t xml:space="preserve">6 Febrero </w:t>
                      </w:r>
                      <w:r w:rsidRPr="00AA329D">
                        <w:rPr>
                          <w:b/>
                        </w:rPr>
                        <w:t>20</w:t>
                      </w:r>
                      <w:r>
                        <w:rPr>
                          <w:b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BE7A2C" w:rsidRPr="00BE7A2C">
        <w:rPr>
          <w:i/>
          <w:noProof/>
          <w:sz w:val="28"/>
          <w:u w:val="single"/>
          <w:lang w:eastAsia="es-BO"/>
        </w:rPr>
        <w:t>BANCO DE PREGUNTAS</w:t>
      </w:r>
    </w:p>
    <w:p w:rsidR="00541484" w:rsidRPr="00BE7A2C" w:rsidRDefault="00BE7A2C" w:rsidP="00541484">
      <w:pPr>
        <w:rPr>
          <w:i/>
          <w:sz w:val="20"/>
        </w:rPr>
      </w:pPr>
      <w:r w:rsidRPr="00BE7A2C">
        <w:rPr>
          <w:i/>
          <w:noProof/>
          <w:sz w:val="20"/>
          <w:lang w:eastAsia="es-BO"/>
        </w:rPr>
        <w:t>(*) EN BASE A LAS PREGUNTAS PLANTEADAS POR LOS ALUMNO</w:t>
      </w:r>
      <w:r>
        <w:rPr>
          <w:i/>
          <w:noProof/>
          <w:sz w:val="20"/>
          <w:lang w:eastAsia="es-BO"/>
        </w:rPr>
        <w:t>S</w:t>
      </w:r>
      <w:r w:rsidRPr="00BE7A2C">
        <w:rPr>
          <w:i/>
          <w:noProof/>
          <w:sz w:val="20"/>
          <w:lang w:eastAsia="es-BO"/>
        </w:rPr>
        <w:t xml:space="preserve">, ÚNICAMENTE LA PREGUNTA 9 REVISAR LA PAGINA 317 </w:t>
      </w:r>
      <w:r>
        <w:rPr>
          <w:i/>
          <w:noProof/>
          <w:sz w:val="20"/>
          <w:lang w:eastAsia="es-BO"/>
        </w:rPr>
        <w:t xml:space="preserve">DEL LIBRO (AE8.1), </w:t>
      </w:r>
      <w:r w:rsidRPr="00BE7A2C">
        <w:rPr>
          <w:i/>
          <w:noProof/>
          <w:sz w:val="20"/>
          <w:lang w:eastAsia="es-BO"/>
        </w:rPr>
        <w:t>DONDE SE PLANTEA EL EJERCICIO Y EN LA PAGINA A-11 LA SOLUCIÓN Y DESARROLLO PARA SU PRACTICA.</w:t>
      </w:r>
    </w:p>
    <w:p w:rsidR="00792296" w:rsidRPr="00BE7A2C" w:rsidRDefault="0048655B" w:rsidP="00C110E9">
      <w:pPr>
        <w:jc w:val="both"/>
        <w:rPr>
          <w:sz w:val="20"/>
        </w:rPr>
      </w:pPr>
      <w:r w:rsidRPr="00BE7A2C">
        <w:rPr>
          <w:sz w:val="20"/>
        </w:rPr>
        <w:t>1.-  ¿QUE ES FINANZAS?</w:t>
      </w:r>
    </w:p>
    <w:p w:rsidR="00541484" w:rsidRPr="00BE7A2C" w:rsidRDefault="0048655B" w:rsidP="00C110E9">
      <w:pPr>
        <w:jc w:val="both"/>
        <w:rPr>
          <w:sz w:val="20"/>
        </w:rPr>
      </w:pPr>
      <w:r w:rsidRPr="00BE7A2C">
        <w:rPr>
          <w:sz w:val="20"/>
        </w:rPr>
        <w:t>2.- CUALES SON LAS ÁREAS FUNDAMENTALES DE ESTRATEGIAS EN LA DECISIONES DE LAS      EMPRESAS?</w:t>
      </w:r>
    </w:p>
    <w:p w:rsidR="00792296" w:rsidRPr="00BE7A2C" w:rsidRDefault="0048655B" w:rsidP="00C110E9">
      <w:pPr>
        <w:jc w:val="both"/>
        <w:rPr>
          <w:sz w:val="20"/>
        </w:rPr>
      </w:pPr>
      <w:r w:rsidRPr="00BE7A2C">
        <w:rPr>
          <w:sz w:val="20"/>
        </w:rPr>
        <w:t>3.-  CITE TRES TIPOS DE MERCADOS FINANCIEROS</w:t>
      </w:r>
    </w:p>
    <w:p w:rsidR="00792296" w:rsidRPr="00BE7A2C" w:rsidRDefault="0048655B" w:rsidP="00C110E9">
      <w:pPr>
        <w:jc w:val="both"/>
        <w:rPr>
          <w:sz w:val="20"/>
        </w:rPr>
      </w:pPr>
      <w:r w:rsidRPr="00BE7A2C">
        <w:rPr>
          <w:sz w:val="20"/>
        </w:rPr>
        <w:t>4.- ¿MENCIONE CUALES SON LAS FUNCIONES DE UN ADMINISTRADOR FINANCIERO?</w:t>
      </w:r>
    </w:p>
    <w:p w:rsidR="00792296" w:rsidRPr="00BE7A2C" w:rsidRDefault="0048655B" w:rsidP="00C110E9">
      <w:pPr>
        <w:jc w:val="both"/>
        <w:rPr>
          <w:sz w:val="20"/>
        </w:rPr>
      </w:pPr>
      <w:r w:rsidRPr="00BE7A2C">
        <w:rPr>
          <w:sz w:val="20"/>
        </w:rPr>
        <w:t>5.- ¿QUÉ ES ANÁLISIS DE LA SENSIBILIDAD?</w:t>
      </w:r>
    </w:p>
    <w:p w:rsidR="00792296" w:rsidRPr="00BE7A2C" w:rsidRDefault="0048655B" w:rsidP="00C110E9">
      <w:pPr>
        <w:jc w:val="both"/>
        <w:rPr>
          <w:sz w:val="20"/>
        </w:rPr>
      </w:pPr>
      <w:r w:rsidRPr="00BE7A2C">
        <w:rPr>
          <w:sz w:val="20"/>
        </w:rPr>
        <w:t>6.- CUÁLES SON LOS TIPOS DE PREFERENCIAS AL RIESGO DE LOS INVERSIONISTAS</w:t>
      </w:r>
    </w:p>
    <w:p w:rsidR="00506C95" w:rsidRPr="00BE7A2C" w:rsidRDefault="0048655B" w:rsidP="00C110E9">
      <w:pPr>
        <w:jc w:val="both"/>
        <w:rPr>
          <w:sz w:val="20"/>
        </w:rPr>
      </w:pPr>
      <w:r w:rsidRPr="00BE7A2C">
        <w:rPr>
          <w:sz w:val="20"/>
        </w:rPr>
        <w:t>7.- QU</w:t>
      </w:r>
      <w:r w:rsidR="0036262C" w:rsidRPr="00BE7A2C">
        <w:rPr>
          <w:sz w:val="20"/>
        </w:rPr>
        <w:t>É</w:t>
      </w:r>
      <w:r w:rsidRPr="00BE7A2C">
        <w:rPr>
          <w:sz w:val="20"/>
        </w:rPr>
        <w:t xml:space="preserve"> ES EL RIESGO</w:t>
      </w:r>
      <w:r w:rsidR="0073445D" w:rsidRPr="00BE7A2C">
        <w:rPr>
          <w:sz w:val="20"/>
        </w:rPr>
        <w:t xml:space="preserve"> EN EL CONTEXTO </w:t>
      </w:r>
      <w:r w:rsidR="0036262C" w:rsidRPr="00BE7A2C">
        <w:rPr>
          <w:sz w:val="20"/>
        </w:rPr>
        <w:t>DE LA TOMA DE DECISIONES FINANCIERAS</w:t>
      </w:r>
      <w:r w:rsidRPr="00BE7A2C">
        <w:rPr>
          <w:sz w:val="20"/>
        </w:rPr>
        <w:t>?</w:t>
      </w:r>
    </w:p>
    <w:p w:rsidR="00506C95" w:rsidRPr="00BE7A2C" w:rsidRDefault="0048655B" w:rsidP="00C110E9">
      <w:pPr>
        <w:jc w:val="both"/>
        <w:rPr>
          <w:sz w:val="20"/>
        </w:rPr>
      </w:pPr>
      <w:r w:rsidRPr="00BE7A2C">
        <w:rPr>
          <w:sz w:val="20"/>
        </w:rPr>
        <w:t xml:space="preserve">8.- ESCRIBA LAS PALABRAS FALTANTES: LA </w:t>
      </w:r>
      <w:r w:rsidR="0036262C" w:rsidRPr="00BE7A2C">
        <w:rPr>
          <w:sz w:val="20"/>
        </w:rPr>
        <w:t>…………………………………………………….</w:t>
      </w:r>
      <w:r w:rsidRPr="00BE7A2C">
        <w:rPr>
          <w:sz w:val="20"/>
        </w:rPr>
        <w:t xml:space="preserve"> MIDE LA DISPERSIÓN DEL RENDIMIENTO DE UNA INVERSIÓN ALREDEDOR DE UN RENDIMIENTO ESPERADO</w:t>
      </w:r>
      <w:r w:rsidR="0036262C" w:rsidRPr="00BE7A2C">
        <w:rPr>
          <w:sz w:val="20"/>
        </w:rPr>
        <w:t>.</w:t>
      </w:r>
      <w:r w:rsidRPr="00BE7A2C">
        <w:rPr>
          <w:sz w:val="20"/>
        </w:rPr>
        <w:t xml:space="preserve">  </w:t>
      </w:r>
    </w:p>
    <w:p w:rsidR="00792296" w:rsidRPr="00BE7A2C" w:rsidRDefault="00F15F6E" w:rsidP="00F15F6E">
      <w:pPr>
        <w:jc w:val="both"/>
        <w:rPr>
          <w:sz w:val="20"/>
          <w:lang w:val="es-BO"/>
        </w:rPr>
      </w:pPr>
      <w:r w:rsidRPr="00BE7A2C">
        <w:rPr>
          <w:sz w:val="20"/>
        </w:rPr>
        <w:t>9</w:t>
      </w:r>
      <w:r w:rsidR="0048655B" w:rsidRPr="00BE7A2C">
        <w:rPr>
          <w:sz w:val="20"/>
          <w:lang w:val="es-BO"/>
        </w:rPr>
        <w:t xml:space="preserve">.- </w:t>
      </w:r>
      <w:r w:rsidR="00C110E9" w:rsidRPr="00BE7A2C">
        <w:rPr>
          <w:sz w:val="20"/>
          <w:lang w:val="es-BO"/>
        </w:rPr>
        <w:t>CASO: “</w:t>
      </w:r>
      <w:r w:rsidRPr="00BE7A2C">
        <w:rPr>
          <w:sz w:val="20"/>
          <w:lang w:val="es-BO"/>
        </w:rPr>
        <w:t>ANÁLISIS DE UN PORTAFOLIO LE PIDIERON SU CONSEJO PARA SELECCIONAR UN PORTAFOLIO DE ACTIVOS Y LE ENTREGARON LOS SIGUIENTES DATOS:</w:t>
      </w:r>
    </w:p>
    <w:p w:rsidR="00F15F6E" w:rsidRPr="00BE7A2C" w:rsidRDefault="00F15F6E" w:rsidP="00F15F6E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18"/>
          <w:lang w:val="es-BO"/>
        </w:rPr>
      </w:pPr>
      <w:r w:rsidRPr="00BE7A2C">
        <w:rPr>
          <w:sz w:val="20"/>
        </w:rPr>
        <w:t>USTED PUEDE CREAR DOS PORTAFOLIOS: UNO CON LOS ACTIVOS A Y B, Y OTRO CON LOS ACTIVOS A Y C, CON INVERSIONES DE IGUALES PROPORCIONES (50%) EN CADA UNO DE LOS ACTIVOS COMPONENTES.</w:t>
      </w:r>
    </w:p>
    <w:p w:rsidR="00F15F6E" w:rsidRPr="00BE7A2C" w:rsidRDefault="00F15F6E" w:rsidP="00F15F6E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18"/>
          <w:lang w:val="es-BO"/>
        </w:rPr>
      </w:pPr>
    </w:p>
    <w:p w:rsidR="00BE7A2C" w:rsidRDefault="00BE7A2C" w:rsidP="00F15F6E">
      <w:pPr>
        <w:autoSpaceDE w:val="0"/>
        <w:autoSpaceDN w:val="0"/>
        <w:adjustRightInd w:val="0"/>
        <w:spacing w:after="0" w:line="240" w:lineRule="auto"/>
        <w:jc w:val="both"/>
        <w:rPr>
          <w:sz w:val="20"/>
          <w:lang w:val="es-BO"/>
        </w:rPr>
      </w:pPr>
      <w:r w:rsidRPr="00BE7A2C">
        <w:rPr>
          <w:noProof/>
          <w:sz w:val="20"/>
          <w:lang w:val="es-BO" w:eastAsia="es-BO"/>
        </w:rPr>
        <w:drawing>
          <wp:anchor distT="0" distB="0" distL="114300" distR="114300" simplePos="0" relativeHeight="251680768" behindDoc="0" locked="0" layoutInCell="1" allowOverlap="1" wp14:anchorId="2286DF5F" wp14:editId="2B33FD67">
            <wp:simplePos x="0" y="0"/>
            <wp:positionH relativeFrom="margin">
              <wp:posOffset>1074420</wp:posOffset>
            </wp:positionH>
            <wp:positionV relativeFrom="margin">
              <wp:posOffset>4617720</wp:posOffset>
            </wp:positionV>
            <wp:extent cx="2595245" cy="1208405"/>
            <wp:effectExtent l="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2000" contras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1208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A2C" w:rsidRDefault="00BE7A2C" w:rsidP="00F15F6E">
      <w:pPr>
        <w:autoSpaceDE w:val="0"/>
        <w:autoSpaceDN w:val="0"/>
        <w:adjustRightInd w:val="0"/>
        <w:spacing w:after="0" w:line="240" w:lineRule="auto"/>
        <w:jc w:val="both"/>
        <w:rPr>
          <w:sz w:val="20"/>
          <w:lang w:val="es-BO"/>
        </w:rPr>
      </w:pPr>
    </w:p>
    <w:p w:rsidR="00BE7A2C" w:rsidRDefault="00BE7A2C" w:rsidP="00F15F6E">
      <w:pPr>
        <w:autoSpaceDE w:val="0"/>
        <w:autoSpaceDN w:val="0"/>
        <w:adjustRightInd w:val="0"/>
        <w:spacing w:after="0" w:line="240" w:lineRule="auto"/>
        <w:jc w:val="both"/>
        <w:rPr>
          <w:sz w:val="20"/>
          <w:lang w:val="es-BO"/>
        </w:rPr>
      </w:pPr>
    </w:p>
    <w:p w:rsidR="00BE7A2C" w:rsidRDefault="00BE7A2C" w:rsidP="00F15F6E">
      <w:pPr>
        <w:autoSpaceDE w:val="0"/>
        <w:autoSpaceDN w:val="0"/>
        <w:adjustRightInd w:val="0"/>
        <w:spacing w:after="0" w:line="240" w:lineRule="auto"/>
        <w:jc w:val="both"/>
        <w:rPr>
          <w:sz w:val="20"/>
          <w:lang w:val="es-BO"/>
        </w:rPr>
      </w:pPr>
    </w:p>
    <w:p w:rsidR="00BE7A2C" w:rsidRDefault="00BE7A2C" w:rsidP="00F15F6E">
      <w:pPr>
        <w:autoSpaceDE w:val="0"/>
        <w:autoSpaceDN w:val="0"/>
        <w:adjustRightInd w:val="0"/>
        <w:spacing w:after="0" w:line="240" w:lineRule="auto"/>
        <w:jc w:val="both"/>
        <w:rPr>
          <w:sz w:val="20"/>
          <w:lang w:val="es-BO"/>
        </w:rPr>
      </w:pPr>
    </w:p>
    <w:p w:rsidR="00BE7A2C" w:rsidRDefault="00BE7A2C" w:rsidP="00F15F6E">
      <w:pPr>
        <w:autoSpaceDE w:val="0"/>
        <w:autoSpaceDN w:val="0"/>
        <w:adjustRightInd w:val="0"/>
        <w:spacing w:after="0" w:line="240" w:lineRule="auto"/>
        <w:jc w:val="both"/>
        <w:rPr>
          <w:sz w:val="20"/>
          <w:lang w:val="es-BO"/>
        </w:rPr>
      </w:pPr>
    </w:p>
    <w:p w:rsidR="00BE7A2C" w:rsidRDefault="00BE7A2C" w:rsidP="00F15F6E">
      <w:pPr>
        <w:autoSpaceDE w:val="0"/>
        <w:autoSpaceDN w:val="0"/>
        <w:adjustRightInd w:val="0"/>
        <w:spacing w:after="0" w:line="240" w:lineRule="auto"/>
        <w:jc w:val="both"/>
        <w:rPr>
          <w:sz w:val="20"/>
          <w:lang w:val="es-BO"/>
        </w:rPr>
      </w:pPr>
    </w:p>
    <w:p w:rsidR="00BE7A2C" w:rsidRDefault="00BE7A2C" w:rsidP="00F15F6E">
      <w:pPr>
        <w:autoSpaceDE w:val="0"/>
        <w:autoSpaceDN w:val="0"/>
        <w:adjustRightInd w:val="0"/>
        <w:spacing w:after="0" w:line="240" w:lineRule="auto"/>
        <w:jc w:val="both"/>
        <w:rPr>
          <w:sz w:val="20"/>
          <w:lang w:val="es-BO"/>
        </w:rPr>
      </w:pPr>
      <w:bookmarkStart w:id="0" w:name="_GoBack"/>
      <w:bookmarkEnd w:id="0"/>
    </w:p>
    <w:p w:rsidR="00F15F6E" w:rsidRPr="00BE7A2C" w:rsidRDefault="00F15F6E" w:rsidP="00F15F6E">
      <w:pPr>
        <w:autoSpaceDE w:val="0"/>
        <w:autoSpaceDN w:val="0"/>
        <w:adjustRightInd w:val="0"/>
        <w:spacing w:after="0" w:line="240" w:lineRule="auto"/>
        <w:jc w:val="both"/>
        <w:rPr>
          <w:sz w:val="20"/>
          <w:lang w:val="es-BO"/>
        </w:rPr>
      </w:pPr>
      <w:r w:rsidRPr="00BE7A2C">
        <w:rPr>
          <w:sz w:val="20"/>
          <w:lang w:val="es-BO"/>
        </w:rPr>
        <w:t>A) ¿CUÁL ES EL RENDIMIENTO ESPERADO DE CADA ACTIVO DURANTE UN PERIODO DE 3 AÑOS?</w:t>
      </w:r>
    </w:p>
    <w:p w:rsidR="00F15F6E" w:rsidRPr="00BE7A2C" w:rsidRDefault="00F15F6E" w:rsidP="00F15F6E">
      <w:pPr>
        <w:autoSpaceDE w:val="0"/>
        <w:autoSpaceDN w:val="0"/>
        <w:adjustRightInd w:val="0"/>
        <w:spacing w:after="0" w:line="240" w:lineRule="auto"/>
        <w:jc w:val="both"/>
        <w:rPr>
          <w:sz w:val="20"/>
          <w:lang w:val="es-BO"/>
        </w:rPr>
      </w:pPr>
      <w:r w:rsidRPr="00BE7A2C">
        <w:rPr>
          <w:sz w:val="20"/>
          <w:lang w:val="es-BO"/>
        </w:rPr>
        <w:t>B) ¿CUÁL ES LA DESVIACIÓN ESTÁNDAR DEL RENDIMIENTO DE CADA ACTIVO?</w:t>
      </w:r>
    </w:p>
    <w:p w:rsidR="00F15F6E" w:rsidRPr="00BE7A2C" w:rsidRDefault="00F15F6E" w:rsidP="00F15F6E">
      <w:pPr>
        <w:autoSpaceDE w:val="0"/>
        <w:autoSpaceDN w:val="0"/>
        <w:adjustRightInd w:val="0"/>
        <w:spacing w:after="0" w:line="240" w:lineRule="auto"/>
        <w:jc w:val="both"/>
        <w:rPr>
          <w:sz w:val="20"/>
          <w:lang w:val="es-BO"/>
        </w:rPr>
      </w:pPr>
      <w:r w:rsidRPr="00BE7A2C">
        <w:rPr>
          <w:sz w:val="20"/>
          <w:lang w:val="es-BO"/>
        </w:rPr>
        <w:t>C) ¿CUÁL ES EL RENDIMIENTO ESPERADO DE CADA UNO DE LOS DOS PORTAFOLIOS?</w:t>
      </w:r>
    </w:p>
    <w:p w:rsidR="00F15F6E" w:rsidRPr="00BE7A2C" w:rsidRDefault="00F15F6E" w:rsidP="00F15F6E">
      <w:pPr>
        <w:autoSpaceDE w:val="0"/>
        <w:autoSpaceDN w:val="0"/>
        <w:adjustRightInd w:val="0"/>
        <w:spacing w:after="0" w:line="240" w:lineRule="auto"/>
        <w:jc w:val="both"/>
        <w:rPr>
          <w:sz w:val="20"/>
          <w:lang w:val="es-BO"/>
        </w:rPr>
      </w:pPr>
      <w:r w:rsidRPr="00BE7A2C">
        <w:rPr>
          <w:sz w:val="20"/>
          <w:lang w:val="es-BO"/>
        </w:rPr>
        <w:t>D) ¿CÓMO DESCRIBIRÍA LAS CORRELACIONES DE LOS RENDIMIENTOS DE LOS DOS ACTIVOS INTEGRANTES</w:t>
      </w:r>
      <w:r w:rsidR="005D24DF" w:rsidRPr="00BE7A2C">
        <w:rPr>
          <w:sz w:val="20"/>
          <w:lang w:val="es-BO"/>
        </w:rPr>
        <w:t xml:space="preserve"> </w:t>
      </w:r>
      <w:r w:rsidRPr="00BE7A2C">
        <w:rPr>
          <w:sz w:val="20"/>
          <w:lang w:val="es-BO"/>
        </w:rPr>
        <w:t>DE CADA UNO DE LOS DOS PORTAFOLIOS QUE SE CALCULARON EN EL INCISO C)?</w:t>
      </w:r>
    </w:p>
    <w:p w:rsidR="00F15F6E" w:rsidRPr="00BE7A2C" w:rsidRDefault="00F15F6E" w:rsidP="00F15F6E">
      <w:pPr>
        <w:autoSpaceDE w:val="0"/>
        <w:autoSpaceDN w:val="0"/>
        <w:adjustRightInd w:val="0"/>
        <w:spacing w:after="0" w:line="240" w:lineRule="auto"/>
        <w:jc w:val="both"/>
        <w:rPr>
          <w:sz w:val="20"/>
          <w:lang w:val="es-BO"/>
        </w:rPr>
      </w:pPr>
      <w:r w:rsidRPr="00BE7A2C">
        <w:rPr>
          <w:sz w:val="20"/>
          <w:lang w:val="es-BO"/>
        </w:rPr>
        <w:t>E) ¿CUÁL ES LA DESVIACIÓN ESTÁNDAR DE CADA PORTAFOLIO?</w:t>
      </w:r>
    </w:p>
    <w:p w:rsidR="00F15F6E" w:rsidRPr="00BE7A2C" w:rsidRDefault="00F15F6E" w:rsidP="00F15F6E">
      <w:pPr>
        <w:jc w:val="both"/>
        <w:rPr>
          <w:sz w:val="20"/>
          <w:lang w:val="es-BO"/>
        </w:rPr>
      </w:pPr>
      <w:r w:rsidRPr="00BE7A2C">
        <w:rPr>
          <w:sz w:val="20"/>
          <w:lang w:val="es-BO"/>
        </w:rPr>
        <w:t>F) ¿QUÉ PORTAFOLIO RECOMENDARÍA? ¿POR QUÉ?</w:t>
      </w:r>
    </w:p>
    <w:sectPr w:rsidR="00F15F6E" w:rsidRPr="00BE7A2C" w:rsidSect="002D06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BF5" w:rsidRDefault="00FC7BF5" w:rsidP="000E768B">
      <w:pPr>
        <w:spacing w:after="0" w:line="240" w:lineRule="auto"/>
      </w:pPr>
      <w:r>
        <w:separator/>
      </w:r>
    </w:p>
  </w:endnote>
  <w:endnote w:type="continuationSeparator" w:id="0">
    <w:p w:rsidR="00FC7BF5" w:rsidRDefault="00FC7BF5" w:rsidP="000E7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22E" w:rsidRDefault="007E122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418336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0E768B" w:rsidRDefault="000E768B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C7BF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C7BF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E768B" w:rsidRDefault="000E768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22E" w:rsidRDefault="007E122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BF5" w:rsidRDefault="00FC7BF5" w:rsidP="000E768B">
      <w:pPr>
        <w:spacing w:after="0" w:line="240" w:lineRule="auto"/>
      </w:pPr>
      <w:r>
        <w:separator/>
      </w:r>
    </w:p>
  </w:footnote>
  <w:footnote w:type="continuationSeparator" w:id="0">
    <w:p w:rsidR="00FC7BF5" w:rsidRDefault="00FC7BF5" w:rsidP="000E7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22E" w:rsidRDefault="007E122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768B" w:rsidRDefault="000E768B" w:rsidP="000E768B">
    <w:pPr>
      <w:pStyle w:val="Encabezado"/>
      <w:tabs>
        <w:tab w:val="clear" w:pos="4252"/>
        <w:tab w:val="clear" w:pos="8504"/>
        <w:tab w:val="left" w:pos="2132"/>
      </w:tabs>
    </w:pPr>
    <w:r w:rsidRPr="00637009">
      <w:rPr>
        <w:noProof/>
        <w:lang w:val="es-BO" w:eastAsia="es-BO"/>
      </w:rPr>
      <w:drawing>
        <wp:anchor distT="0" distB="0" distL="114300" distR="114300" simplePos="0" relativeHeight="251659264" behindDoc="1" locked="0" layoutInCell="1" allowOverlap="1" wp14:anchorId="67C0B562" wp14:editId="66FB6629">
          <wp:simplePos x="0" y="0"/>
          <wp:positionH relativeFrom="column">
            <wp:posOffset>-64135</wp:posOffset>
          </wp:positionH>
          <wp:positionV relativeFrom="paragraph">
            <wp:posOffset>-28575</wp:posOffset>
          </wp:positionV>
          <wp:extent cx="1135992" cy="712519"/>
          <wp:effectExtent l="0" t="0" r="0" b="0"/>
          <wp:wrapNone/>
          <wp:docPr id="4" name="Imagen 1" descr="Isologo Utepsa Vert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ologo Utepsa Vertic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992" cy="7125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tbl>
    <w:tblPr>
      <w:tblStyle w:val="Tablaconcuadrcula"/>
      <w:tblW w:w="6978" w:type="dxa"/>
      <w:tblInd w:w="1809" w:type="dxa"/>
      <w:tblLook w:val="04A0" w:firstRow="1" w:lastRow="0" w:firstColumn="1" w:lastColumn="0" w:noHBand="0" w:noVBand="1"/>
    </w:tblPr>
    <w:tblGrid>
      <w:gridCol w:w="5130"/>
      <w:gridCol w:w="1848"/>
    </w:tblGrid>
    <w:tr w:rsidR="000E768B" w:rsidTr="000E768B">
      <w:trPr>
        <w:trHeight w:val="331"/>
      </w:trPr>
      <w:tc>
        <w:tcPr>
          <w:tcW w:w="5130" w:type="dxa"/>
          <w:tcBorders>
            <w:top w:val="nil"/>
            <w:left w:val="nil"/>
          </w:tcBorders>
          <w:vAlign w:val="center"/>
        </w:tcPr>
        <w:p w:rsidR="000E768B" w:rsidRDefault="000E768B" w:rsidP="008305E2">
          <w:pPr>
            <w:pStyle w:val="Encabezado"/>
            <w:tabs>
              <w:tab w:val="clear" w:pos="8504"/>
              <w:tab w:val="right" w:pos="8397"/>
            </w:tabs>
            <w:jc w:val="center"/>
            <w:rPr>
              <w:rFonts w:ascii="Tahoma" w:hAnsi="Tahoma" w:cs="Tahoma"/>
              <w:sz w:val="16"/>
              <w:szCs w:val="18"/>
            </w:rPr>
          </w:pPr>
          <w:r w:rsidRPr="00A81AEC">
            <w:rPr>
              <w:rFonts w:ascii="Tahoma" w:hAnsi="Tahoma" w:cs="Tahoma"/>
              <w:sz w:val="16"/>
              <w:szCs w:val="18"/>
            </w:rPr>
            <w:t xml:space="preserve">UNIVERSIDAD TECNOLÓGICA PRIVADA DE SANTA CRUZ </w:t>
          </w:r>
        </w:p>
        <w:p w:rsidR="000E768B" w:rsidRPr="00A81AEC" w:rsidRDefault="000E768B" w:rsidP="008305E2">
          <w:pPr>
            <w:pStyle w:val="Encabezado"/>
            <w:tabs>
              <w:tab w:val="clear" w:pos="8504"/>
              <w:tab w:val="right" w:pos="8397"/>
            </w:tabs>
            <w:jc w:val="center"/>
            <w:rPr>
              <w:rFonts w:ascii="Tahoma" w:hAnsi="Tahoma" w:cs="Tahoma"/>
              <w:sz w:val="16"/>
              <w:szCs w:val="18"/>
            </w:rPr>
          </w:pPr>
          <w:r w:rsidRPr="00A81AEC">
            <w:rPr>
              <w:rFonts w:ascii="Tahoma" w:hAnsi="Tahoma" w:cs="Tahoma"/>
              <w:sz w:val="16"/>
              <w:szCs w:val="18"/>
            </w:rPr>
            <w:t>SOCIEDAD ANÓNIMA</w:t>
          </w:r>
        </w:p>
      </w:tc>
      <w:tc>
        <w:tcPr>
          <w:tcW w:w="1848" w:type="dxa"/>
          <w:tcBorders>
            <w:top w:val="nil"/>
            <w:right w:val="nil"/>
          </w:tcBorders>
          <w:vAlign w:val="center"/>
        </w:tcPr>
        <w:p w:rsidR="000E768B" w:rsidRPr="004D5807" w:rsidRDefault="002E7BAF" w:rsidP="008305E2">
          <w:pPr>
            <w:pStyle w:val="Encabezado"/>
            <w:rPr>
              <w:rFonts w:ascii="Tahoma" w:hAnsi="Tahoma" w:cs="Tahoma"/>
              <w:sz w:val="16"/>
              <w:szCs w:val="18"/>
            </w:rPr>
          </w:pPr>
          <w:r>
            <w:rPr>
              <w:rFonts w:ascii="Tahoma" w:hAnsi="Tahoma" w:cs="Tahoma"/>
              <w:sz w:val="16"/>
              <w:szCs w:val="18"/>
            </w:rPr>
            <w:t>COD: PO-PRE-107</w:t>
          </w:r>
          <w:r w:rsidR="00A2059D">
            <w:rPr>
              <w:rFonts w:ascii="Tahoma" w:hAnsi="Tahoma" w:cs="Tahoma"/>
              <w:sz w:val="16"/>
              <w:szCs w:val="18"/>
            </w:rPr>
            <w:t>-8</w:t>
          </w:r>
        </w:p>
      </w:tc>
    </w:tr>
    <w:tr w:rsidR="000E768B" w:rsidTr="000E768B">
      <w:trPr>
        <w:trHeight w:val="540"/>
      </w:trPr>
      <w:tc>
        <w:tcPr>
          <w:tcW w:w="5130" w:type="dxa"/>
          <w:tcBorders>
            <w:left w:val="nil"/>
            <w:bottom w:val="nil"/>
          </w:tcBorders>
          <w:vAlign w:val="center"/>
        </w:tcPr>
        <w:p w:rsidR="000E768B" w:rsidRPr="004D5807" w:rsidRDefault="000E768B" w:rsidP="008305E2">
          <w:pPr>
            <w:pStyle w:val="Encabezado"/>
            <w:jc w:val="center"/>
            <w:rPr>
              <w:rFonts w:ascii="Tahoma" w:hAnsi="Tahoma" w:cs="Tahoma"/>
              <w:b/>
              <w:sz w:val="16"/>
              <w:szCs w:val="18"/>
            </w:rPr>
          </w:pPr>
          <w:r>
            <w:rPr>
              <w:rFonts w:ascii="Tahoma" w:hAnsi="Tahoma" w:cs="Tahoma"/>
              <w:b/>
              <w:sz w:val="16"/>
              <w:szCs w:val="18"/>
            </w:rPr>
            <w:t>PRUEBA EVALUATIVA</w:t>
          </w:r>
        </w:p>
      </w:tc>
      <w:tc>
        <w:tcPr>
          <w:tcW w:w="1848" w:type="dxa"/>
          <w:tcBorders>
            <w:bottom w:val="nil"/>
            <w:right w:val="nil"/>
          </w:tcBorders>
          <w:vAlign w:val="center"/>
        </w:tcPr>
        <w:p w:rsidR="000E768B" w:rsidRPr="004D5807" w:rsidRDefault="002E7BAF" w:rsidP="008305E2">
          <w:pPr>
            <w:pStyle w:val="Encabezado"/>
            <w:rPr>
              <w:rFonts w:ascii="Tahoma" w:hAnsi="Tahoma" w:cs="Tahoma"/>
              <w:sz w:val="16"/>
              <w:szCs w:val="18"/>
            </w:rPr>
          </w:pPr>
          <w:r>
            <w:rPr>
              <w:rFonts w:ascii="Tahoma" w:hAnsi="Tahoma" w:cs="Tahoma"/>
              <w:sz w:val="16"/>
              <w:szCs w:val="18"/>
            </w:rPr>
            <w:t>VER:   1</w:t>
          </w:r>
          <w:r w:rsidR="000E768B" w:rsidRPr="004D5807">
            <w:rPr>
              <w:rFonts w:ascii="Tahoma" w:hAnsi="Tahoma" w:cs="Tahoma"/>
              <w:sz w:val="16"/>
              <w:szCs w:val="18"/>
            </w:rPr>
            <w:t xml:space="preserve"> </w:t>
          </w:r>
        </w:p>
        <w:p w:rsidR="000E768B" w:rsidRPr="004D5807" w:rsidRDefault="000E768B" w:rsidP="002E7BAF">
          <w:pPr>
            <w:pStyle w:val="Encabezado"/>
            <w:rPr>
              <w:rFonts w:ascii="Tahoma" w:hAnsi="Tahoma" w:cs="Tahoma"/>
              <w:sz w:val="16"/>
              <w:szCs w:val="18"/>
            </w:rPr>
          </w:pPr>
          <w:r w:rsidRPr="004D5807">
            <w:rPr>
              <w:rFonts w:ascii="Tahoma" w:hAnsi="Tahoma" w:cs="Tahoma"/>
              <w:sz w:val="16"/>
              <w:szCs w:val="18"/>
            </w:rPr>
            <w:t xml:space="preserve">VIGENTE: </w:t>
          </w:r>
          <w:r w:rsidR="007E122E">
            <w:rPr>
              <w:rFonts w:ascii="Tahoma" w:hAnsi="Tahoma" w:cs="Tahoma"/>
              <w:sz w:val="16"/>
              <w:szCs w:val="18"/>
            </w:rPr>
            <w:t>25</w:t>
          </w:r>
          <w:r w:rsidR="002E7BAF">
            <w:rPr>
              <w:rFonts w:ascii="Tahoma" w:hAnsi="Tahoma" w:cs="Tahoma"/>
              <w:sz w:val="16"/>
              <w:szCs w:val="18"/>
            </w:rPr>
            <w:t>-07-2016</w:t>
          </w:r>
        </w:p>
      </w:tc>
    </w:tr>
  </w:tbl>
  <w:p w:rsidR="000E768B" w:rsidRDefault="000E768B">
    <w:pPr>
      <w:pStyle w:val="Encabezado"/>
    </w:pPr>
  </w:p>
  <w:p w:rsidR="000E768B" w:rsidRDefault="000E768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22E" w:rsidRDefault="007E122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D73AB8"/>
    <w:multiLevelType w:val="hybridMultilevel"/>
    <w:tmpl w:val="AA4E160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4E97FBB"/>
    <w:multiLevelType w:val="hybridMultilevel"/>
    <w:tmpl w:val="D8945F0A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DB6DB4"/>
    <w:multiLevelType w:val="hybridMultilevel"/>
    <w:tmpl w:val="B5A89A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484"/>
    <w:rsid w:val="00016482"/>
    <w:rsid w:val="000D6671"/>
    <w:rsid w:val="000E768B"/>
    <w:rsid w:val="002D06B0"/>
    <w:rsid w:val="002E7BAF"/>
    <w:rsid w:val="0036262C"/>
    <w:rsid w:val="00373080"/>
    <w:rsid w:val="0037654E"/>
    <w:rsid w:val="0045038B"/>
    <w:rsid w:val="004531F0"/>
    <w:rsid w:val="00475661"/>
    <w:rsid w:val="0048655B"/>
    <w:rsid w:val="004E01E8"/>
    <w:rsid w:val="00506C95"/>
    <w:rsid w:val="00541484"/>
    <w:rsid w:val="005D24DF"/>
    <w:rsid w:val="005F313B"/>
    <w:rsid w:val="0073445D"/>
    <w:rsid w:val="00792296"/>
    <w:rsid w:val="007D316F"/>
    <w:rsid w:val="007E122E"/>
    <w:rsid w:val="008C4622"/>
    <w:rsid w:val="009C175C"/>
    <w:rsid w:val="00A11A9B"/>
    <w:rsid w:val="00A2059D"/>
    <w:rsid w:val="00A4745E"/>
    <w:rsid w:val="00B723AC"/>
    <w:rsid w:val="00BD1292"/>
    <w:rsid w:val="00BE7A2C"/>
    <w:rsid w:val="00C07ECA"/>
    <w:rsid w:val="00C110E9"/>
    <w:rsid w:val="00E751FC"/>
    <w:rsid w:val="00ED277F"/>
    <w:rsid w:val="00F15F6E"/>
    <w:rsid w:val="00FC7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72D9C0AB-172C-4BA7-86CC-5B9BDA34A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865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1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1484"/>
    <w:rPr>
      <w:rFonts w:ascii="Tahoma" w:hAnsi="Tahoma" w:cs="Tahoma"/>
      <w:sz w:val="16"/>
      <w:szCs w:val="16"/>
      <w:lang w:val="es-BO"/>
    </w:rPr>
  </w:style>
  <w:style w:type="paragraph" w:styleId="Encabezado">
    <w:name w:val="header"/>
    <w:basedOn w:val="Normal"/>
    <w:link w:val="EncabezadoCar"/>
    <w:uiPriority w:val="99"/>
    <w:unhideWhenUsed/>
    <w:rsid w:val="000E76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768B"/>
    <w:rPr>
      <w:lang w:val="es-BO"/>
    </w:rPr>
  </w:style>
  <w:style w:type="paragraph" w:styleId="Piedepgina">
    <w:name w:val="footer"/>
    <w:basedOn w:val="Normal"/>
    <w:link w:val="PiedepginaCar"/>
    <w:uiPriority w:val="99"/>
    <w:unhideWhenUsed/>
    <w:rsid w:val="000E76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768B"/>
    <w:rPr>
      <w:lang w:val="es-BO"/>
    </w:rPr>
  </w:style>
  <w:style w:type="table" w:styleId="Tablaconcuadrcula">
    <w:name w:val="Table Grid"/>
    <w:basedOn w:val="Tablanormal"/>
    <w:uiPriority w:val="59"/>
    <w:rsid w:val="000E7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92296"/>
    <w:pPr>
      <w:spacing w:after="160" w:line="259" w:lineRule="auto"/>
      <w:ind w:left="720"/>
      <w:contextualSpacing/>
    </w:pPr>
    <w:rPr>
      <w:rFonts w:eastAsiaTheme="minorHAnsi"/>
      <w:lang w:val="es-BO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48655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48655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248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Utepsa</Company>
  <LinksUpToDate>false</LinksUpToDate>
  <CharactersWithSpaces>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marauco</dc:creator>
  <cp:lastModifiedBy>DANIEL VICTORIA</cp:lastModifiedBy>
  <cp:revision>7</cp:revision>
  <dcterms:created xsi:type="dcterms:W3CDTF">2016-08-18T20:50:00Z</dcterms:created>
  <dcterms:modified xsi:type="dcterms:W3CDTF">2017-02-18T08:03:00Z</dcterms:modified>
</cp:coreProperties>
</file>